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FA2" w:rsidRDefault="00486D40" w:rsidP="000735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«Волонтёрская деятельность – механизм формирования ответственного отношения к жизни и гражданской позиции»</w:t>
      </w:r>
    </w:p>
    <w:p w:rsidR="00FE2FA2" w:rsidRDefault="00486D40" w:rsidP="000735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Лариса Михайловна</w:t>
      </w:r>
      <w:r w:rsidR="00FE2FA2">
        <w:rPr>
          <w:rFonts w:ascii="Times New Roman" w:hAnsi="Times New Roman" w:cs="Times New Roman"/>
          <w:sz w:val="28"/>
          <w:szCs w:val="28"/>
        </w:rPr>
        <w:t>,</w:t>
      </w:r>
    </w:p>
    <w:p w:rsidR="00FE2FA2" w:rsidRDefault="00FE2FA2" w:rsidP="000735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Березовского муниципального</w:t>
      </w:r>
    </w:p>
    <w:p w:rsidR="00FE2FA2" w:rsidRDefault="00FE2FA2" w:rsidP="000735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общеобразовательного</w:t>
      </w:r>
    </w:p>
    <w:p w:rsidR="00FE2FA2" w:rsidRDefault="00FE2FA2" w:rsidP="000735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 «Лицей №7»</w:t>
      </w:r>
    </w:p>
    <w:p w:rsidR="00FE2FA2" w:rsidRDefault="00073522" w:rsidP="000735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им. А.А. Лагуткина</w:t>
      </w:r>
    </w:p>
    <w:p w:rsidR="00073522" w:rsidRDefault="00073522" w:rsidP="000735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639F" w:rsidRDefault="0050639F" w:rsidP="000735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Продуктивное взаимодействие с родителями – залог успеха деятельности классного руководителя. Поэтому в период адаптации пятиклассников стараюсь объяснить родителям, что при переходе на новую ступень обучения нужно действовать не ВМЕСТО ребёнка, а ВМЕСТЕ с ним. Это две большие разницы. Первый шаг воспитания – построение структуры самоуправления. Использую опыт организации деятельности А.С. Макаренко, опираясь на ключевые элементы его системы, добиваюсь понимания того, что каждый член коллектива должен быть включён в созидательную деятельность. </w:t>
      </w:r>
    </w:p>
    <w:p w:rsidR="0050639F" w:rsidRDefault="0050639F" w:rsidP="0050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Созидательная деятельность в свою очередь является основой понятия социальный проект. Первым проектом, реализованным мною с ребятами и родителями выпуска 2021 года, стал проект «Читаем вместе». Всё началось с полочки с книгами, Просто книги были прочитаны дома, а в классе, возможно, есть ребята, которые эти книги ещё не читали. Поделиться книгами своего детства решили и родители. Так началось взаимодействие, переросшее во взаимные диалоги, совместные классные часы, поездки в библиотеки, и… в организацию школьных акций: «День книгодарения», «Юбилей писателя», «День чтения». Это был первый опыт волонтёрской социокультурной деятельности. Без помощи родителей мы не смогли бы организовать всего этого на качественном уровне и не получили бы удовлетворения. Как мы с вами понимаем: любое мероприятие без материальной поддержки реализовать сложно. Родители помогали с покупкой книг, помогли изготовить муляжи писателей в полный рост (которые до сих пор используются в деятельности лицея). </w:t>
      </w:r>
    </w:p>
    <w:p w:rsidR="0050639F" w:rsidRDefault="0050639F" w:rsidP="0050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50639F" w:rsidRDefault="0050639F" w:rsidP="0050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2018 году, готовясь к участию в конкурсе «Битва хоров», посвящённом Дню победы, ребята решили посвятить своё выступление своим дедам и прадедам, бабушкам, участникам Великой Отечественной войны, работникам тыла. Решено было создать список этих героев и исполнить номер на фоне имитации мемориальной доски. И вот здесь началась активнейшая деятельность: за фамилиями из архивов семьи были извлечены фото героев, медали, похоронные листы. В этом же году класс в полном составе шёл в строю Бессмертного полка в одной руке держа фото шахтёров (мы стали участниками акции «Шахтёрский батальон», реализуемой в лицее), а в другой – фото своих родственников. Портреты в едином формате были сделаны родителями класса. Так и прошагали мы в этом полку три года очно и два заочно (в онлайн-формате). О своей деятельности ребята сняли видеосюжет,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оставив таким образом бесценный архивный материал </w:t>
      </w:r>
      <w:hyperlink r:id="rId4" w:history="1">
        <w:r w:rsidRPr="002E5D9D">
          <w:rPr>
            <w:rStyle w:val="a5"/>
            <w:rFonts w:ascii="Times New Roman" w:hAnsi="Times New Roman" w:cs="Times New Roman"/>
            <w:sz w:val="28"/>
            <w:szCs w:val="28"/>
          </w:rPr>
          <w:t>https://cloud.mail.ru/public/u98G/GzkPhNsgh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.</w:t>
      </w:r>
    </w:p>
    <w:p w:rsidR="0050639F" w:rsidRDefault="0050639F" w:rsidP="0050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Имея опыт такого взаимодействия, мы активно включились в муниципальный проект «Мы памятью своей сильны». В рамках этого проекты нашими семьями были исследованы материалы множества сайтов. Поисковая деятельность помогла многим ребятам и их семьям найти дополнительные материалы о своих родственниках: записи в книгах, приказах, фотографии справок и иных документов с фамилиями дедов и прадедов. Одна семья наконец нашла место захоронения своего родственника. К сожалению, 6 семей так ничего и не нашли, но само взаимодействие родителей, детей, бабушек и дедушек, всех родственников оказалось уникальным. Итогом работы стала созданная выпускниками «Карта боёв наших дедов». Эта карта была представлена на конкурс боевых листов, проводимый в лицее ежегодно в рамках месячника оборонно-спортивной работы. Эта карта была подарена лицейскому краеведческому музею как дань уважения подвигу героев и вклад в краеведческую деятельность лицея. </w:t>
      </w:r>
    </w:p>
    <w:p w:rsidR="0050639F" w:rsidRDefault="0050639F" w:rsidP="00506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работы по организации социокультурных мероприятий позволил ребятам стать крепким волонтёрским отрядом. Нами было проведено и организовано: «Посвящение в пятиклассники», соревнования «Мама, папа, я – спортивная семья», была организована помощь в организации общелицейских мероприятий: Тотальный диктант, Ломоносовский турнир и так далее. Опыт работы в рамках волонтёрского отряда был представлен председателем совета старшеклассников Добрых Полиной, она стала победителем премии Главы Березовского городского округа ко Дню молодёжи в номинации Молодой общественный лидер. Каждый выпускник 2021 года получил книжку волонтёра, в которой была запись о проведённых 31 мероприятии.</w:t>
      </w:r>
    </w:p>
    <w:p w:rsidR="0050639F" w:rsidRPr="00636536" w:rsidRDefault="0050639F" w:rsidP="0050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Работа в рамках социального проекта позволяет сделать родителей проводниками правильных жизненных ценностей. В этом случае авторитет родителей незыблем, их жизненный опыт позитивно воспринимается современным поколением ребят. А сами ребята в свою очередь становятся носителями и реализаторами таких ценностей как семья, память о прошлом, благотворение, созидательность, гражданская активность. Какой ещё нужен результат.</w:t>
      </w:r>
    </w:p>
    <w:p w:rsidR="0050639F" w:rsidRPr="00FE2FA2" w:rsidRDefault="0050639F" w:rsidP="00FE2FA2">
      <w:pPr>
        <w:rPr>
          <w:rFonts w:ascii="Times New Roman" w:hAnsi="Times New Roman" w:cs="Times New Roman"/>
          <w:sz w:val="28"/>
          <w:szCs w:val="28"/>
        </w:rPr>
      </w:pPr>
    </w:p>
    <w:sectPr w:rsidR="0050639F" w:rsidRPr="00FE2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B72"/>
    <w:rsid w:val="00073522"/>
    <w:rsid w:val="00486D40"/>
    <w:rsid w:val="0050639F"/>
    <w:rsid w:val="00B35B72"/>
    <w:rsid w:val="00E4197A"/>
    <w:rsid w:val="00FE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04C7A"/>
  <w15:chartTrackingRefBased/>
  <w15:docId w15:val="{3378551F-3626-4F36-A6CB-9DA765ED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F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FE2FA2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FE2FA2"/>
    <w:pPr>
      <w:spacing w:after="0" w:line="240" w:lineRule="auto"/>
    </w:pPr>
    <w:rPr>
      <w:rFonts w:ascii="Calibri" w:eastAsia="Calibri" w:hAnsi="Calibri" w:cs="Calibri"/>
    </w:rPr>
  </w:style>
  <w:style w:type="paragraph" w:customStyle="1" w:styleId="imaligncenter">
    <w:name w:val="imalign_center"/>
    <w:basedOn w:val="a"/>
    <w:rsid w:val="00FE2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2">
    <w:name w:val="ff2"/>
    <w:basedOn w:val="a0"/>
    <w:rsid w:val="00FE2FA2"/>
  </w:style>
  <w:style w:type="character" w:styleId="a5">
    <w:name w:val="Hyperlink"/>
    <w:basedOn w:val="a0"/>
    <w:uiPriority w:val="99"/>
    <w:unhideWhenUsed/>
    <w:rsid w:val="005063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u98G/GzkPhNsg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720</Words>
  <Characters>4105</Characters>
  <Application>Microsoft Office Word</Application>
  <DocSecurity>0</DocSecurity>
  <Lines>34</Lines>
  <Paragraphs>9</Paragraphs>
  <ScaleCrop>false</ScaleCrop>
  <Company>SCHOOL7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</dc:creator>
  <cp:keywords/>
  <dc:description/>
  <cp:lastModifiedBy>smirn</cp:lastModifiedBy>
  <cp:revision>6</cp:revision>
  <dcterms:created xsi:type="dcterms:W3CDTF">2021-12-13T07:21:00Z</dcterms:created>
  <dcterms:modified xsi:type="dcterms:W3CDTF">2022-06-29T05:11:00Z</dcterms:modified>
</cp:coreProperties>
</file>